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15" w:rsidRDefault="00871F15" w:rsidP="00871F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>Приложение</w:t>
      </w:r>
    </w:p>
    <w:p w:rsidR="00871F15" w:rsidRDefault="00871F15" w:rsidP="00195F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1F15" w:rsidRPr="00830C71" w:rsidRDefault="00871F15" w:rsidP="0037141F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30C71">
        <w:rPr>
          <w:rFonts w:ascii="Times New Roman" w:hAnsi="Times New Roman" w:cs="Times New Roman"/>
          <w:sz w:val="28"/>
          <w:szCs w:val="28"/>
        </w:rPr>
        <w:t>Раздел «Выпускникам о ВУЗах»:</w:t>
      </w:r>
    </w:p>
    <w:p w:rsidR="00871F15" w:rsidRPr="00830C71" w:rsidRDefault="00871F15" w:rsidP="00195FB2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71F15" w:rsidRDefault="00871F15" w:rsidP="00195F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>Дорогие выпускники</w:t>
      </w:r>
      <w:r>
        <w:rPr>
          <w:rFonts w:ascii="Times New Roman" w:hAnsi="Times New Roman" w:cs="Times New Roman"/>
          <w:sz w:val="28"/>
          <w:szCs w:val="28"/>
        </w:rPr>
        <w:t xml:space="preserve"> школ, Вас приветствует</w:t>
      </w:r>
    </w:p>
    <w:p w:rsidR="00871F15" w:rsidRDefault="00871F15" w:rsidP="00195F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>Каз</w:t>
      </w:r>
      <w:r>
        <w:rPr>
          <w:rFonts w:ascii="Times New Roman" w:hAnsi="Times New Roman" w:cs="Times New Roman"/>
          <w:sz w:val="28"/>
          <w:szCs w:val="28"/>
        </w:rPr>
        <w:t>анский федеральный университет!</w:t>
      </w:r>
    </w:p>
    <w:p w:rsidR="00871F15" w:rsidRDefault="00871F15" w:rsidP="00195F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1F15" w:rsidRDefault="00871F15" w:rsidP="00195F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 xml:space="preserve">Предлагаем Вам ознакомиться с нашими </w:t>
      </w:r>
      <w:r>
        <w:rPr>
          <w:rFonts w:ascii="Times New Roman" w:hAnsi="Times New Roman" w:cs="Times New Roman"/>
          <w:sz w:val="28"/>
          <w:szCs w:val="28"/>
        </w:rPr>
        <w:t xml:space="preserve">структурными </w:t>
      </w:r>
      <w:r w:rsidRPr="004E3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подразделениями: </w:t>
      </w:r>
      <w:hyperlink r:id="rId6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http://kpfu.ru/institutes</w:t>
        </w:r>
      </w:hyperlink>
      <w:r w:rsidRPr="004E3DF4">
        <w:rPr>
          <w:rFonts w:ascii="Times New Roman" w:hAnsi="Times New Roman" w:cs="Times New Roman"/>
          <w:sz w:val="28"/>
          <w:szCs w:val="28"/>
        </w:rPr>
        <w:t>, а также узнать о правилах прием</w:t>
      </w:r>
      <w:r>
        <w:rPr>
          <w:rFonts w:ascii="Times New Roman" w:hAnsi="Times New Roman" w:cs="Times New Roman"/>
          <w:sz w:val="28"/>
          <w:szCs w:val="28"/>
        </w:rPr>
        <w:t xml:space="preserve">а в </w:t>
      </w:r>
      <w:r w:rsidRPr="004E3DF4">
        <w:rPr>
          <w:rFonts w:ascii="Times New Roman" w:hAnsi="Times New Roman" w:cs="Times New Roman"/>
          <w:sz w:val="28"/>
          <w:szCs w:val="28"/>
        </w:rPr>
        <w:t>Каз</w:t>
      </w:r>
      <w:r>
        <w:rPr>
          <w:rFonts w:ascii="Times New Roman" w:hAnsi="Times New Roman" w:cs="Times New Roman"/>
          <w:sz w:val="28"/>
          <w:szCs w:val="28"/>
        </w:rPr>
        <w:t xml:space="preserve">анский федеральный университет: </w:t>
      </w:r>
      <w:hyperlink r:id="rId7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http://kpfu.ru/priem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871F15" w:rsidRDefault="00871F15" w:rsidP="00195F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E3DF4">
        <w:rPr>
          <w:rFonts w:ascii="Times New Roman" w:hAnsi="Times New Roman" w:cs="Times New Roman"/>
          <w:sz w:val="28"/>
          <w:szCs w:val="28"/>
        </w:rPr>
        <w:t>С нам</w:t>
      </w:r>
      <w:r>
        <w:rPr>
          <w:rFonts w:ascii="Times New Roman" w:hAnsi="Times New Roman" w:cs="Times New Roman"/>
          <w:sz w:val="28"/>
          <w:szCs w:val="28"/>
        </w:rPr>
        <w:t xml:space="preserve">и Вы можете подготовиться к ЕГЭ: </w:t>
      </w:r>
      <w:hyperlink r:id="rId8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http://kpfu.ru/priem/centr-testirovaniya-i-podgotovki-k-ege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), а также стать частью университета уже в школе: </w:t>
      </w:r>
      <w:hyperlink r:id="rId9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http://kpfu.ru/edu/dovuzovskoe-obrazovanie-v-kfu/centr-dovuzovskogo-obrazovaniya</w:t>
        </w:r>
      </w:hyperlink>
      <w:proofErr w:type="gramEnd"/>
    </w:p>
    <w:p w:rsidR="00871F15" w:rsidRDefault="00871F15" w:rsidP="00195F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F15" w:rsidRPr="004E3DF4" w:rsidRDefault="00871F15" w:rsidP="00195F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Pr="004E3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E3DF4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sz w:val="28"/>
          <w:szCs w:val="28"/>
        </w:rPr>
        <w:t xml:space="preserve"> и олимпиады»</w:t>
      </w:r>
      <w:r w:rsidRPr="004E3DF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1F15" w:rsidRDefault="00871F15" w:rsidP="00195FB2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>Поволжская научная конференция учащихся им. Н.И. Лобачевского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http://kpfu.ru/edu/dovuzovskoe-obrazovanie-v-kfu/centr-dovuzovskogo-obrazovaniya/povolzhskaya-nauchnaya-konferenciya-uchaschihsya</w:t>
        </w:r>
      </w:hyperlink>
    </w:p>
    <w:p w:rsidR="00871F15" w:rsidRDefault="00871F15" w:rsidP="00195FB2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>Межрегиональные предметные олимпиады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E3DF4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http://kpfu.ru/edu/dovuzovskoe-obrazovanie-v-kfu/centr-dovuzovskogo-obrazovaniya/mezhregionalnye-predmetnye-olimpiady</w:t>
        </w:r>
      </w:hyperlink>
    </w:p>
    <w:p w:rsidR="00871F15" w:rsidRDefault="00871F15" w:rsidP="00195FB2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>Математическая конференция памяти В.Р. Фридлендера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E3DF4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http://kpfu.ru/edu/dovuzovskoe-obrazovanie-v-kfu/centr-dovuzovskogo-obrazovaniya/matematicheskaya-olimpiada-pamyati-vrfridlendera</w:t>
        </w:r>
      </w:hyperlink>
    </w:p>
    <w:p w:rsidR="00871F15" w:rsidRPr="00DF6B36" w:rsidRDefault="00871F15" w:rsidP="00195FB2">
      <w:pPr>
        <w:pStyle w:val="a4"/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</w:p>
    <w:p w:rsidR="00871F15" w:rsidRPr="004E3DF4" w:rsidRDefault="00871F15" w:rsidP="00195FB2">
      <w:p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Pr="004E3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E3DF4">
        <w:rPr>
          <w:rFonts w:ascii="Times New Roman" w:hAnsi="Times New Roman" w:cs="Times New Roman"/>
          <w:sz w:val="28"/>
          <w:szCs w:val="28"/>
        </w:rPr>
        <w:t>Внеучебная дея</w:t>
      </w:r>
      <w:r>
        <w:rPr>
          <w:rFonts w:ascii="Times New Roman" w:hAnsi="Times New Roman" w:cs="Times New Roman"/>
          <w:sz w:val="28"/>
          <w:szCs w:val="28"/>
        </w:rPr>
        <w:t>тельность»:</w:t>
      </w:r>
    </w:p>
    <w:p w:rsidR="00871F15" w:rsidRDefault="00871F15" w:rsidP="00195FB2">
      <w:pPr>
        <w:pStyle w:val="a4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>Музей истории университета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E3DF4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http://kpfu.ru/museum-of-history</w:t>
        </w:r>
      </w:hyperlink>
    </w:p>
    <w:p w:rsidR="00871F15" w:rsidRDefault="00871F15" w:rsidP="00195FB2">
      <w:pPr>
        <w:pStyle w:val="a4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>Археологический музей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E3DF4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http://kpfu.ru/imoiv/arheologicheskij-muzej</w:t>
        </w:r>
      </w:hyperlink>
    </w:p>
    <w:p w:rsidR="00871F15" w:rsidRDefault="00871F15" w:rsidP="00195FB2">
      <w:pPr>
        <w:pStyle w:val="a4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 xml:space="preserve">Геологический музей им. А.А. </w:t>
      </w:r>
      <w:proofErr w:type="spellStart"/>
      <w:r w:rsidRPr="004E3DF4">
        <w:rPr>
          <w:rFonts w:ascii="Times New Roman" w:hAnsi="Times New Roman" w:cs="Times New Roman"/>
          <w:sz w:val="28"/>
          <w:szCs w:val="28"/>
        </w:rPr>
        <w:t>Штукенберга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http://old.kpfu.ru/gmku/new/omus.php</w:t>
        </w:r>
      </w:hyperlink>
    </w:p>
    <w:p w:rsidR="00871F15" w:rsidRPr="00AD4941" w:rsidRDefault="00871F15" w:rsidP="00195FB2">
      <w:pPr>
        <w:pStyle w:val="a4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AD4941">
        <w:rPr>
          <w:rFonts w:ascii="Times New Roman" w:hAnsi="Times New Roman" w:cs="Times New Roman"/>
          <w:sz w:val="28"/>
          <w:szCs w:val="28"/>
        </w:rPr>
        <w:t>Ботанический музей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D4941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AD4941">
          <w:rPr>
            <w:rStyle w:val="a3"/>
            <w:rFonts w:ascii="Times New Roman" w:hAnsi="Times New Roman" w:cs="Times New Roman"/>
            <w:sz w:val="28"/>
            <w:szCs w:val="28"/>
          </w:rPr>
          <w:t>http://old.kpfu.ru/bmku/</w:t>
        </w:r>
      </w:hyperlink>
    </w:p>
    <w:p w:rsidR="00871F15" w:rsidRDefault="00871F15" w:rsidP="00195FB2">
      <w:pPr>
        <w:pStyle w:val="a4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4E3DF4">
        <w:rPr>
          <w:rFonts w:ascii="Times New Roman" w:hAnsi="Times New Roman" w:cs="Times New Roman"/>
          <w:sz w:val="28"/>
          <w:szCs w:val="28"/>
        </w:rPr>
        <w:t xml:space="preserve">Зоологический музей им. Э.А. </w:t>
      </w:r>
      <w:proofErr w:type="spellStart"/>
      <w:r w:rsidRPr="004E3DF4">
        <w:rPr>
          <w:rFonts w:ascii="Times New Roman" w:hAnsi="Times New Roman" w:cs="Times New Roman"/>
          <w:sz w:val="28"/>
          <w:szCs w:val="28"/>
        </w:rPr>
        <w:t>Эверсманна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4E3DF4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http://old.kpfu.ru/zmku/index.htm</w:t>
        </w:r>
      </w:hyperlink>
    </w:p>
    <w:p w:rsidR="00871F15" w:rsidRPr="006B42BF" w:rsidRDefault="00871F15" w:rsidP="00871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F15" w:rsidRDefault="00871F15" w:rsidP="00871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Раздел «Младшим школьникам»:</w:t>
      </w:r>
    </w:p>
    <w:p w:rsidR="00871F15" w:rsidRDefault="00871F15" w:rsidP="00871F1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университет: </w:t>
      </w:r>
      <w:hyperlink r:id="rId18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http://kpfu.ru/imoiv/uznat-bolshe-ob-institute/tekuschie-sobytiya-proekty/detskij-universitet</w:t>
        </w:r>
      </w:hyperlink>
    </w:p>
    <w:p w:rsidR="00871F15" w:rsidRDefault="00871F15" w:rsidP="00871F1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Малый университет: </w:t>
      </w:r>
      <w:hyperlink r:id="rId19" w:history="1">
        <w:r w:rsidRPr="00442F02">
          <w:rPr>
            <w:rStyle w:val="a3"/>
            <w:rFonts w:ascii="Times New Roman" w:hAnsi="Times New Roman" w:cs="Times New Roman"/>
            <w:sz w:val="28"/>
            <w:szCs w:val="28"/>
          </w:rPr>
          <w:t>http://kpfu.ru/edu/dovuzovskoe-obrazovanie-v-kfu/centr-dovuzovskogo-obrazovaniya/malyj-universitet</w:t>
        </w:r>
      </w:hyperlink>
    </w:p>
    <w:p w:rsidR="00871F15" w:rsidRDefault="00871F15" w:rsidP="00871F1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2E4" w:rsidRDefault="0037141F"/>
    <w:sectPr w:rsidR="00CF6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2F9F"/>
    <w:multiLevelType w:val="hybridMultilevel"/>
    <w:tmpl w:val="52700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16F46"/>
    <w:multiLevelType w:val="hybridMultilevel"/>
    <w:tmpl w:val="642C4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340F7"/>
    <w:multiLevelType w:val="hybridMultilevel"/>
    <w:tmpl w:val="289C5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42D22"/>
    <w:multiLevelType w:val="hybridMultilevel"/>
    <w:tmpl w:val="59BC1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F15"/>
    <w:rsid w:val="00195FB2"/>
    <w:rsid w:val="0037141F"/>
    <w:rsid w:val="00871F15"/>
    <w:rsid w:val="00984E55"/>
    <w:rsid w:val="00A6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1F1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71F15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1F1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71F1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fu.ru/priem/centr-testirovaniya-i-podgotovki-k-ege" TargetMode="External"/><Relationship Id="rId13" Type="http://schemas.openxmlformats.org/officeDocument/2006/relationships/hyperlink" Target="http://kpfu.ru/museum-of-history" TargetMode="External"/><Relationship Id="rId18" Type="http://schemas.openxmlformats.org/officeDocument/2006/relationships/hyperlink" Target="http://kpfu.ru/imoiv/uznat-bolshe-ob-institute/tekuschie-sobytiya-proekty/detskij-universitet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kpfu.ru/priem" TargetMode="External"/><Relationship Id="rId12" Type="http://schemas.openxmlformats.org/officeDocument/2006/relationships/hyperlink" Target="http://kpfu.ru/edu/dovuzovskoe-obrazovanie-v-kfu/centr-dovuzovskogo-obrazovaniya/matematicheskaya-olimpiada-pamyati-vrfridlendera" TargetMode="External"/><Relationship Id="rId17" Type="http://schemas.openxmlformats.org/officeDocument/2006/relationships/hyperlink" Target="http://old.kpfu.ru/zmku/index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old.kpfu.ru/bmk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kpfu.ru/institutes" TargetMode="External"/><Relationship Id="rId11" Type="http://schemas.openxmlformats.org/officeDocument/2006/relationships/hyperlink" Target="http://kpfu.ru/edu/dovuzovskoe-obrazovanie-v-kfu/centr-dovuzovskogo-obrazovaniya/mezhregionalnye-predmetnye-olimpiad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ld.kpfu.ru/gmku/new/omus.php" TargetMode="External"/><Relationship Id="rId10" Type="http://schemas.openxmlformats.org/officeDocument/2006/relationships/hyperlink" Target="http://kpfu.ru/edu/dovuzovskoe-obrazovanie-v-kfu/centr-dovuzovskogo-obrazovaniya/povolzhskaya-nauchnaya-konferenciya-uchaschihsya" TargetMode="External"/><Relationship Id="rId19" Type="http://schemas.openxmlformats.org/officeDocument/2006/relationships/hyperlink" Target="http://kpfu.ru/edu/dovuzovskoe-obrazovanie-v-kfu/centr-dovuzovskogo-obrazovaniya/malyj-universit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pfu.ru/edu/dovuzovskoe-obrazovanie-v-kfu/centr-dovuzovskogo-obrazovaniya" TargetMode="External"/><Relationship Id="rId14" Type="http://schemas.openxmlformats.org/officeDocument/2006/relationships/hyperlink" Target="http://kpfu.ru/imoiv/arheologicheskij-muz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Репейкова Инна Анатольевна</dc:creator>
  <cp:lastModifiedBy>Бадрутдинова Эльвира Зариповна</cp:lastModifiedBy>
  <cp:revision>3</cp:revision>
  <cp:lastPrinted>2015-02-18T06:27:00Z</cp:lastPrinted>
  <dcterms:created xsi:type="dcterms:W3CDTF">2015-02-18T06:07:00Z</dcterms:created>
  <dcterms:modified xsi:type="dcterms:W3CDTF">2015-02-18T07:01:00Z</dcterms:modified>
</cp:coreProperties>
</file>